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0A" w:rsidRDefault="00EB020A">
      <w:r w:rsidRPr="00EB020A">
        <w:rPr>
          <w:noProof/>
          <w:lang w:val="fr-FR" w:eastAsia="fr-FR"/>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6D0D95" w:rsidP="00301CF7">
      <w:pPr>
        <w:pStyle w:val="Title"/>
      </w:pPr>
      <w:r>
        <w:t>Week 21</w:t>
      </w:r>
    </w:p>
    <w:p w:rsidR="006276B3" w:rsidRPr="006276B3" w:rsidRDefault="006276B3" w:rsidP="006276B3"/>
    <w:p w:rsidR="006276B3" w:rsidRPr="006276B3" w:rsidRDefault="006276B3" w:rsidP="006276B3">
      <w:pPr>
        <w:sectPr w:rsidR="006276B3" w:rsidRPr="006276B3" w:rsidSect="0015243F">
          <w:pgSz w:w="12240" w:h="15840"/>
          <w:pgMar w:top="1440" w:right="1440" w:bottom="1440" w:left="1440" w:header="720" w:footer="720" w:gutter="0"/>
          <w:cols w:space="720"/>
          <w:docGrid w:linePitch="360"/>
        </w:sectPr>
      </w:pPr>
    </w:p>
    <w:p w:rsidR="00205316" w:rsidRPr="006276B3" w:rsidRDefault="006276B3" w:rsidP="00EB020A">
      <w:pPr>
        <w:spacing w:after="0"/>
        <w:rPr>
          <w:b/>
          <w:sz w:val="24"/>
          <w:szCs w:val="24"/>
        </w:rPr>
      </w:pPr>
      <w:r w:rsidRPr="006276B3">
        <w:rPr>
          <w:b/>
          <w:sz w:val="24"/>
          <w:szCs w:val="24"/>
        </w:rPr>
        <w:lastRenderedPageBreak/>
        <w:t xml:space="preserve">Dragon </w:t>
      </w:r>
      <w:proofErr w:type="spellStart"/>
      <w:r w:rsidRPr="006276B3">
        <w:rPr>
          <w:b/>
          <w:sz w:val="24"/>
          <w:szCs w:val="24"/>
        </w:rPr>
        <w:t>Langerie</w:t>
      </w:r>
      <w:proofErr w:type="spellEnd"/>
      <w:r w:rsidRPr="006276B3">
        <w:rPr>
          <w:b/>
          <w:sz w:val="24"/>
          <w:szCs w:val="24"/>
        </w:rPr>
        <w:t xml:space="preserve"> Beans</w:t>
      </w:r>
    </w:p>
    <w:p w:rsidR="00057EA8" w:rsidRPr="006276B3" w:rsidRDefault="005826F2" w:rsidP="00EB020A">
      <w:pPr>
        <w:spacing w:after="0"/>
        <w:rPr>
          <w:b/>
          <w:sz w:val="24"/>
          <w:szCs w:val="24"/>
        </w:rPr>
      </w:pPr>
      <w:r w:rsidRPr="006276B3">
        <w:rPr>
          <w:b/>
          <w:sz w:val="24"/>
          <w:szCs w:val="24"/>
        </w:rPr>
        <w:t>Cucumbers</w:t>
      </w:r>
    </w:p>
    <w:p w:rsidR="00037EDA" w:rsidRPr="006276B3" w:rsidRDefault="006276B3" w:rsidP="00EB020A">
      <w:pPr>
        <w:spacing w:after="0"/>
        <w:rPr>
          <w:b/>
          <w:sz w:val="24"/>
          <w:szCs w:val="24"/>
        </w:rPr>
      </w:pPr>
      <w:r w:rsidRPr="006276B3">
        <w:rPr>
          <w:b/>
          <w:sz w:val="24"/>
          <w:szCs w:val="24"/>
        </w:rPr>
        <w:t>Summer Red Apples</w:t>
      </w:r>
    </w:p>
    <w:p w:rsidR="00205316" w:rsidRPr="006276B3" w:rsidRDefault="00037EDA" w:rsidP="00EB020A">
      <w:pPr>
        <w:spacing w:after="0"/>
        <w:rPr>
          <w:b/>
          <w:sz w:val="24"/>
          <w:szCs w:val="24"/>
        </w:rPr>
      </w:pPr>
      <w:r w:rsidRPr="006276B3">
        <w:rPr>
          <w:b/>
          <w:sz w:val="24"/>
          <w:szCs w:val="24"/>
        </w:rPr>
        <w:t>Summer Squash</w:t>
      </w:r>
    </w:p>
    <w:p w:rsidR="00037EDA" w:rsidRPr="006276B3" w:rsidRDefault="006276B3" w:rsidP="00EB020A">
      <w:pPr>
        <w:spacing w:after="0"/>
        <w:rPr>
          <w:b/>
          <w:sz w:val="24"/>
          <w:szCs w:val="24"/>
        </w:rPr>
      </w:pPr>
      <w:r w:rsidRPr="006276B3">
        <w:rPr>
          <w:b/>
          <w:sz w:val="24"/>
          <w:szCs w:val="24"/>
        </w:rPr>
        <w:t>Eggplant</w:t>
      </w:r>
    </w:p>
    <w:p w:rsidR="006276B3" w:rsidRPr="006276B3" w:rsidRDefault="006276B3" w:rsidP="00EB020A">
      <w:pPr>
        <w:spacing w:after="0"/>
        <w:rPr>
          <w:b/>
          <w:sz w:val="24"/>
          <w:szCs w:val="24"/>
        </w:rPr>
      </w:pPr>
      <w:r w:rsidRPr="006276B3">
        <w:rPr>
          <w:b/>
          <w:sz w:val="24"/>
          <w:szCs w:val="24"/>
        </w:rPr>
        <w:lastRenderedPageBreak/>
        <w:t>Ground Cherries</w:t>
      </w:r>
    </w:p>
    <w:p w:rsidR="00037EDA" w:rsidRPr="006276B3" w:rsidRDefault="006276B3" w:rsidP="00EB020A">
      <w:pPr>
        <w:spacing w:after="0"/>
        <w:rPr>
          <w:b/>
          <w:sz w:val="24"/>
          <w:szCs w:val="24"/>
        </w:rPr>
      </w:pPr>
      <w:r w:rsidRPr="006276B3">
        <w:rPr>
          <w:b/>
          <w:sz w:val="24"/>
          <w:szCs w:val="24"/>
        </w:rPr>
        <w:t>Winter Squash</w:t>
      </w:r>
    </w:p>
    <w:p w:rsidR="00205316" w:rsidRPr="006276B3" w:rsidRDefault="00205316" w:rsidP="00EB020A">
      <w:pPr>
        <w:spacing w:after="0"/>
        <w:rPr>
          <w:b/>
          <w:sz w:val="24"/>
          <w:szCs w:val="24"/>
        </w:rPr>
      </w:pPr>
      <w:r w:rsidRPr="006276B3">
        <w:rPr>
          <w:b/>
          <w:sz w:val="24"/>
          <w:szCs w:val="24"/>
        </w:rPr>
        <w:t>Tomatoes</w:t>
      </w:r>
    </w:p>
    <w:p w:rsidR="00037EDA" w:rsidRPr="006276B3" w:rsidRDefault="006276B3" w:rsidP="0005060E">
      <w:pPr>
        <w:spacing w:after="0"/>
        <w:rPr>
          <w:b/>
          <w:sz w:val="24"/>
          <w:szCs w:val="24"/>
        </w:rPr>
      </w:pPr>
      <w:r w:rsidRPr="006276B3">
        <w:rPr>
          <w:b/>
          <w:sz w:val="24"/>
          <w:szCs w:val="24"/>
        </w:rPr>
        <w:t>Lettuce</w:t>
      </w:r>
    </w:p>
    <w:p w:rsidR="006276B3" w:rsidRPr="006276B3" w:rsidRDefault="006276B3" w:rsidP="0005060E">
      <w:pPr>
        <w:spacing w:after="0"/>
        <w:rPr>
          <w:b/>
          <w:sz w:val="24"/>
          <w:szCs w:val="24"/>
        </w:rPr>
      </w:pPr>
      <w:r w:rsidRPr="006276B3">
        <w:rPr>
          <w:b/>
          <w:sz w:val="24"/>
          <w:szCs w:val="24"/>
        </w:rPr>
        <w:t>Carrots</w:t>
      </w:r>
    </w:p>
    <w:p w:rsidR="00F2319E" w:rsidRPr="006276B3" w:rsidRDefault="00F2319E" w:rsidP="0005060E">
      <w:pPr>
        <w:spacing w:after="0"/>
        <w:rPr>
          <w:b/>
          <w:sz w:val="24"/>
          <w:szCs w:val="24"/>
        </w:rPr>
        <w:sectPr w:rsidR="00F2319E" w:rsidRPr="006276B3" w:rsidSect="0015243F">
          <w:type w:val="continuous"/>
          <w:pgSz w:w="12240" w:h="15840"/>
          <w:pgMar w:top="1440" w:right="1440" w:bottom="1440" w:left="1440" w:header="720" w:footer="720" w:gutter="0"/>
          <w:cols w:num="2" w:space="720"/>
          <w:docGrid w:linePitch="360"/>
        </w:sectPr>
      </w:pPr>
    </w:p>
    <w:p w:rsidR="00A21D72" w:rsidRPr="006276B3" w:rsidRDefault="00A21D72" w:rsidP="003940AF">
      <w:pPr>
        <w:spacing w:after="0"/>
        <w:rPr>
          <w:sz w:val="24"/>
          <w:szCs w:val="24"/>
        </w:rPr>
      </w:pPr>
    </w:p>
    <w:p w:rsidR="00037EDA" w:rsidRPr="006276B3" w:rsidRDefault="00037EDA" w:rsidP="003940AF">
      <w:pPr>
        <w:spacing w:after="0"/>
        <w:rPr>
          <w:sz w:val="24"/>
          <w:szCs w:val="24"/>
        </w:rPr>
      </w:pPr>
      <w:r w:rsidRPr="006276B3">
        <w:rPr>
          <w:sz w:val="24"/>
          <w:szCs w:val="24"/>
        </w:rPr>
        <w:t xml:space="preserve">Farm News:  </w:t>
      </w:r>
      <w:r w:rsidR="006276B3" w:rsidRPr="006276B3">
        <w:rPr>
          <w:sz w:val="24"/>
          <w:szCs w:val="24"/>
        </w:rPr>
        <w:t>Lettuce is back!  Carrots are back!  While I miss the hot days of summer, there are some real advantages to cooler weather.  This week you have ground cherries—they are fey little things.  Pop off the outer husk and eat the inner fruit whole—these relatives of tomatillos are drop to the ground when they’re ready, hence the name.  If you grow them in your own garden, resist the urge to eat them when they’re green or pale yellow—like green apples, they’re not good for your belly.  Wait until they are golden-o</w:t>
      </w:r>
      <w:bookmarkStart w:id="0" w:name="_GoBack"/>
      <w:bookmarkEnd w:id="0"/>
      <w:r w:rsidR="006276B3" w:rsidRPr="006276B3">
        <w:rPr>
          <w:sz w:val="24"/>
          <w:szCs w:val="24"/>
        </w:rPr>
        <w:t xml:space="preserve">range and falling down of their own accord.  Early prairie settlers planted ground cherries while they waited for their newly planted orchards to mature—in the years before their apples or plums or real cherries came in, they’d make pies or jams out of ground cherries.  </w:t>
      </w:r>
    </w:p>
    <w:p w:rsidR="00E41526" w:rsidRPr="006276B3" w:rsidRDefault="00E41526" w:rsidP="00E41526">
      <w:pPr>
        <w:spacing w:after="0"/>
        <w:rPr>
          <w:sz w:val="24"/>
          <w:szCs w:val="24"/>
        </w:rPr>
      </w:pPr>
    </w:p>
    <w:p w:rsidR="006276B3" w:rsidRPr="006276B3" w:rsidRDefault="006276B3" w:rsidP="00E41526">
      <w:pPr>
        <w:spacing w:after="0"/>
        <w:rPr>
          <w:sz w:val="24"/>
          <w:szCs w:val="24"/>
        </w:rPr>
      </w:pPr>
    </w:p>
    <w:p w:rsidR="006276B3" w:rsidRPr="006276B3" w:rsidRDefault="006276B3" w:rsidP="00E41526">
      <w:pPr>
        <w:spacing w:after="0"/>
        <w:rPr>
          <w:sz w:val="24"/>
          <w:szCs w:val="24"/>
        </w:rPr>
      </w:pPr>
    </w:p>
    <w:p w:rsidR="008E4EF0" w:rsidRPr="006276B3" w:rsidRDefault="009C1D3F" w:rsidP="006276B3">
      <w:pPr>
        <w:spacing w:after="0"/>
        <w:rPr>
          <w:sz w:val="24"/>
          <w:szCs w:val="24"/>
        </w:rPr>
      </w:pPr>
      <w:r w:rsidRPr="006276B3">
        <w:rPr>
          <w:sz w:val="24"/>
          <w:szCs w:val="24"/>
        </w:rPr>
        <w:t>This</w:t>
      </w:r>
      <w:r w:rsidR="006276B3" w:rsidRPr="006276B3">
        <w:rPr>
          <w:sz w:val="24"/>
          <w:szCs w:val="24"/>
        </w:rPr>
        <w:t xml:space="preserve"> week’s recipe:   Chanterelles and Dragon-tongue beans</w:t>
      </w:r>
    </w:p>
    <w:p w:rsidR="006276B3" w:rsidRPr="006276B3" w:rsidRDefault="006276B3" w:rsidP="006276B3">
      <w:pPr>
        <w:spacing w:after="0"/>
        <w:rPr>
          <w:sz w:val="24"/>
          <w:szCs w:val="24"/>
        </w:rPr>
      </w:pPr>
      <w:r w:rsidRPr="006276B3">
        <w:rPr>
          <w:sz w:val="24"/>
          <w:szCs w:val="24"/>
        </w:rPr>
        <w:t xml:space="preserve">Go out walking in the woods.  Bring home all the chanterelle mushrooms you find.  Or make friends with that one retired neighbor who knows all the best mushroom spots, and see if they’ll trade tomatoes for chanterelles.  Chop up some onions or shallots or garlic and sauté them in butter while you pick the pine needles and moss out of your mushrooms.  Chop the mushrooms and toss them into the pan.  While they cook, snap your Dragon </w:t>
      </w:r>
      <w:proofErr w:type="spellStart"/>
      <w:r w:rsidRPr="006276B3">
        <w:rPr>
          <w:sz w:val="24"/>
          <w:szCs w:val="24"/>
        </w:rPr>
        <w:t>Langerie</w:t>
      </w:r>
      <w:proofErr w:type="spellEnd"/>
      <w:r w:rsidRPr="006276B3">
        <w:rPr>
          <w:sz w:val="24"/>
          <w:szCs w:val="24"/>
        </w:rPr>
        <w:t xml:space="preserve"> beans into bite-sized pieces.  Toss them in the pan—add some salt and black pepper if you like—and cook until their purple stripes start to fade.  Done!  </w:t>
      </w:r>
    </w:p>
    <w:sectPr w:rsidR="006276B3" w:rsidRPr="006276B3" w:rsidSect="001524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E18F8"/>
    <w:multiLevelType w:val="hybridMultilevel"/>
    <w:tmpl w:val="21F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37EDA"/>
    <w:rsid w:val="0005060E"/>
    <w:rsid w:val="00057EA8"/>
    <w:rsid w:val="000A0A0D"/>
    <w:rsid w:val="000A3E1C"/>
    <w:rsid w:val="000C6B33"/>
    <w:rsid w:val="000F0B46"/>
    <w:rsid w:val="000F192A"/>
    <w:rsid w:val="0015243F"/>
    <w:rsid w:val="00170D76"/>
    <w:rsid w:val="00192F14"/>
    <w:rsid w:val="00205316"/>
    <w:rsid w:val="00205D73"/>
    <w:rsid w:val="00225F00"/>
    <w:rsid w:val="00283F97"/>
    <w:rsid w:val="002A47AA"/>
    <w:rsid w:val="002E11B2"/>
    <w:rsid w:val="00301CF7"/>
    <w:rsid w:val="003157F8"/>
    <w:rsid w:val="00327322"/>
    <w:rsid w:val="00355AB8"/>
    <w:rsid w:val="00384BD7"/>
    <w:rsid w:val="003940AF"/>
    <w:rsid w:val="003E7A9F"/>
    <w:rsid w:val="004640B2"/>
    <w:rsid w:val="004B4C73"/>
    <w:rsid w:val="004C2601"/>
    <w:rsid w:val="004D2DF7"/>
    <w:rsid w:val="004E1EEE"/>
    <w:rsid w:val="00580591"/>
    <w:rsid w:val="005826F2"/>
    <w:rsid w:val="00625BAE"/>
    <w:rsid w:val="006276B3"/>
    <w:rsid w:val="006520B3"/>
    <w:rsid w:val="006947AE"/>
    <w:rsid w:val="006A35CF"/>
    <w:rsid w:val="006C4573"/>
    <w:rsid w:val="006D0D95"/>
    <w:rsid w:val="007062A1"/>
    <w:rsid w:val="007172F3"/>
    <w:rsid w:val="007842C9"/>
    <w:rsid w:val="00824457"/>
    <w:rsid w:val="00850963"/>
    <w:rsid w:val="0086371C"/>
    <w:rsid w:val="00863C81"/>
    <w:rsid w:val="008A3662"/>
    <w:rsid w:val="008A4BA5"/>
    <w:rsid w:val="008D3900"/>
    <w:rsid w:val="008E23C3"/>
    <w:rsid w:val="008E4EF0"/>
    <w:rsid w:val="009303C8"/>
    <w:rsid w:val="00987079"/>
    <w:rsid w:val="009C1D3F"/>
    <w:rsid w:val="00A21D72"/>
    <w:rsid w:val="00A541A7"/>
    <w:rsid w:val="00A83E18"/>
    <w:rsid w:val="00A83F24"/>
    <w:rsid w:val="00A97A76"/>
    <w:rsid w:val="00B84238"/>
    <w:rsid w:val="00BC1EFF"/>
    <w:rsid w:val="00BC623C"/>
    <w:rsid w:val="00BD2F1D"/>
    <w:rsid w:val="00C00990"/>
    <w:rsid w:val="00C05A23"/>
    <w:rsid w:val="00C17B77"/>
    <w:rsid w:val="00C417C0"/>
    <w:rsid w:val="00C4349F"/>
    <w:rsid w:val="00C822DF"/>
    <w:rsid w:val="00CC6B2D"/>
    <w:rsid w:val="00D3250C"/>
    <w:rsid w:val="00DE0546"/>
    <w:rsid w:val="00E41526"/>
    <w:rsid w:val="00E57702"/>
    <w:rsid w:val="00E73FC1"/>
    <w:rsid w:val="00E805AA"/>
    <w:rsid w:val="00EA1CDE"/>
    <w:rsid w:val="00EB020A"/>
    <w:rsid w:val="00F2319E"/>
    <w:rsid w:val="00F420BF"/>
    <w:rsid w:val="00F571FB"/>
    <w:rsid w:val="00F701E7"/>
    <w:rsid w:val="00FA5E29"/>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Pages>
  <Words>246</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2016-09-20T14:16:00Z</dcterms:created>
  <dcterms:modified xsi:type="dcterms:W3CDTF">2016-09-20T23:47:00Z</dcterms:modified>
</cp:coreProperties>
</file>